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13FD5" w14:textId="3990BD34" w:rsidR="005634A2" w:rsidRPr="00F01F5E" w:rsidRDefault="275BBC39" w:rsidP="005634A2">
      <w:pPr>
        <w:jc w:val="center"/>
        <w:rPr>
          <w:b/>
          <w:bCs/>
          <w:sz w:val="32"/>
          <w:szCs w:val="32"/>
        </w:rPr>
      </w:pPr>
      <w:r w:rsidRPr="00F01F5E">
        <w:rPr>
          <w:b/>
          <w:bCs/>
          <w:sz w:val="32"/>
          <w:szCs w:val="32"/>
        </w:rPr>
        <w:t xml:space="preserve">El problema de la </w:t>
      </w:r>
      <w:proofErr w:type="spellStart"/>
      <w:r w:rsidRPr="00F01F5E">
        <w:rPr>
          <w:b/>
          <w:bCs/>
          <w:sz w:val="32"/>
          <w:szCs w:val="32"/>
        </w:rPr>
        <w:t>multirresi</w:t>
      </w:r>
      <w:r w:rsidR="7F1C7A4F" w:rsidRPr="00F01F5E">
        <w:rPr>
          <w:b/>
          <w:bCs/>
          <w:sz w:val="32"/>
          <w:szCs w:val="32"/>
        </w:rPr>
        <w:t>s</w:t>
      </w:r>
      <w:r w:rsidRPr="00F01F5E">
        <w:rPr>
          <w:b/>
          <w:bCs/>
          <w:sz w:val="32"/>
          <w:szCs w:val="32"/>
        </w:rPr>
        <w:t>tencia</w:t>
      </w:r>
      <w:proofErr w:type="spellEnd"/>
      <w:r w:rsidRPr="00F01F5E">
        <w:rPr>
          <w:b/>
          <w:bCs/>
          <w:sz w:val="32"/>
          <w:szCs w:val="32"/>
        </w:rPr>
        <w:t xml:space="preserve"> antimicrobiana en B</w:t>
      </w:r>
      <w:r w:rsidR="005E62EB" w:rsidRPr="00F01F5E">
        <w:rPr>
          <w:b/>
          <w:bCs/>
          <w:sz w:val="32"/>
          <w:szCs w:val="32"/>
        </w:rPr>
        <w:t xml:space="preserve">acilos </w:t>
      </w:r>
      <w:r w:rsidRPr="00F01F5E">
        <w:rPr>
          <w:b/>
          <w:bCs/>
          <w:sz w:val="32"/>
          <w:szCs w:val="32"/>
        </w:rPr>
        <w:t>G</w:t>
      </w:r>
      <w:r w:rsidR="005E62EB" w:rsidRPr="00F01F5E">
        <w:rPr>
          <w:b/>
          <w:bCs/>
          <w:sz w:val="32"/>
          <w:szCs w:val="32"/>
        </w:rPr>
        <w:t>ram</w:t>
      </w:r>
      <w:r w:rsidR="004503F9" w:rsidRPr="00F01F5E">
        <w:rPr>
          <w:b/>
          <w:bCs/>
          <w:sz w:val="32"/>
          <w:szCs w:val="32"/>
        </w:rPr>
        <w:t>negativo</w:t>
      </w:r>
      <w:r w:rsidR="00A80726">
        <w:rPr>
          <w:b/>
          <w:bCs/>
          <w:sz w:val="32"/>
          <w:szCs w:val="32"/>
        </w:rPr>
        <w:t>: d</w:t>
      </w:r>
      <w:r w:rsidR="2F50121B" w:rsidRPr="00F01F5E">
        <w:rPr>
          <w:b/>
          <w:bCs/>
          <w:sz w:val="32"/>
          <w:szCs w:val="32"/>
        </w:rPr>
        <w:t>iagnóstico y estrategias terapéuticas</w:t>
      </w:r>
      <w:r w:rsidR="00A80726">
        <w:rPr>
          <w:b/>
          <w:bCs/>
          <w:sz w:val="32"/>
          <w:szCs w:val="32"/>
        </w:rPr>
        <w:t xml:space="preserve">. </w:t>
      </w:r>
      <w:r w:rsidR="48A86352" w:rsidRPr="00F01F5E">
        <w:rPr>
          <w:b/>
          <w:bCs/>
          <w:sz w:val="32"/>
          <w:szCs w:val="32"/>
        </w:rPr>
        <w:t>U</w:t>
      </w:r>
      <w:r w:rsidRPr="00F01F5E">
        <w:rPr>
          <w:b/>
          <w:bCs/>
          <w:sz w:val="32"/>
          <w:szCs w:val="32"/>
        </w:rPr>
        <w:t>na necesidad del Intensivista</w:t>
      </w:r>
      <w:r w:rsidR="0FF5CB0C" w:rsidRPr="00F01F5E">
        <w:rPr>
          <w:b/>
          <w:bCs/>
          <w:sz w:val="32"/>
          <w:szCs w:val="32"/>
        </w:rPr>
        <w:t>.</w:t>
      </w:r>
    </w:p>
    <w:p w14:paraId="0EEED9F4" w14:textId="2F8CD782" w:rsidR="004B43BC" w:rsidRPr="00EC70AF" w:rsidRDefault="00EC70AF" w:rsidP="004B43BC">
      <w:pPr>
        <w:jc w:val="center"/>
        <w:rPr>
          <w:b/>
          <w:bCs/>
          <w:lang w:val="es-ES"/>
        </w:rPr>
      </w:pPr>
      <w:r w:rsidRPr="00EC70AF">
        <w:rPr>
          <w:b/>
          <w:bCs/>
          <w:lang w:val="es-ES"/>
        </w:rPr>
        <w:t xml:space="preserve">Simposio </w:t>
      </w:r>
      <w:r w:rsidR="004B43BC" w:rsidRPr="00EC70AF">
        <w:rPr>
          <w:b/>
          <w:bCs/>
          <w:lang w:val="es-ES"/>
        </w:rPr>
        <w:t>Otoño – Sociedad de Medicina Intensiva</w:t>
      </w:r>
    </w:p>
    <w:p w14:paraId="6BFEDEE2" w14:textId="64667A50" w:rsidR="004B43BC" w:rsidRPr="00EC70AF" w:rsidRDefault="006F514A" w:rsidP="004B43BC">
      <w:pPr>
        <w:jc w:val="center"/>
        <w:rPr>
          <w:b/>
          <w:bCs/>
          <w:lang w:val="es-ES"/>
        </w:rPr>
      </w:pPr>
      <w:r w:rsidRPr="00EC70AF">
        <w:rPr>
          <w:b/>
          <w:bCs/>
          <w:lang w:val="es-ES"/>
        </w:rPr>
        <w:t>Jueves</w:t>
      </w:r>
      <w:r w:rsidR="004B43BC" w:rsidRPr="00EC70AF">
        <w:rPr>
          <w:b/>
          <w:bCs/>
          <w:lang w:val="es-ES"/>
        </w:rPr>
        <w:t>14 de mayo 202</w:t>
      </w:r>
      <w:r w:rsidRPr="00EC70AF">
        <w:rPr>
          <w:b/>
          <w:bCs/>
          <w:lang w:val="es-ES"/>
        </w:rPr>
        <w:t>6</w:t>
      </w:r>
      <w:r w:rsidR="000F07D5" w:rsidRPr="00EC70AF">
        <w:rPr>
          <w:b/>
          <w:bCs/>
          <w:lang w:val="es-ES"/>
        </w:rPr>
        <w:t xml:space="preserve"> de 1</w:t>
      </w:r>
      <w:r w:rsidR="00F600EE" w:rsidRPr="00EC70AF">
        <w:rPr>
          <w:b/>
          <w:bCs/>
          <w:lang w:val="es-ES"/>
        </w:rPr>
        <w:t xml:space="preserve">3.30 </w:t>
      </w:r>
      <w:r w:rsidR="000F07D5" w:rsidRPr="00EC70AF">
        <w:rPr>
          <w:b/>
          <w:bCs/>
          <w:lang w:val="es-ES"/>
        </w:rPr>
        <w:t xml:space="preserve">a 18 </w:t>
      </w:r>
      <w:proofErr w:type="spellStart"/>
      <w:r w:rsidR="000F07D5" w:rsidRPr="00EC70AF">
        <w:rPr>
          <w:b/>
          <w:bCs/>
          <w:lang w:val="es-ES"/>
        </w:rPr>
        <w:t>Hrs</w:t>
      </w:r>
      <w:proofErr w:type="spellEnd"/>
      <w:r w:rsidR="00A92780" w:rsidRPr="00EC70AF">
        <w:rPr>
          <w:b/>
          <w:bCs/>
          <w:lang w:val="es-ES"/>
        </w:rPr>
        <w:t>.</w:t>
      </w:r>
    </w:p>
    <w:p w14:paraId="52A142F1" w14:textId="77777777" w:rsidR="004B43BC" w:rsidRPr="004B43BC" w:rsidRDefault="004B43BC" w:rsidP="004B43BC">
      <w:pPr>
        <w:rPr>
          <w:sz w:val="20"/>
          <w:szCs w:val="20"/>
          <w:lang w:val="es-ES"/>
        </w:rPr>
      </w:pPr>
    </w:p>
    <w:p w14:paraId="7134AF22" w14:textId="1A436C9B" w:rsidR="004B43BC" w:rsidRPr="0091500B" w:rsidRDefault="004B43BC" w:rsidP="009A49FF">
      <w:pPr>
        <w:spacing w:after="0" w:line="276" w:lineRule="auto"/>
        <w:rPr>
          <w:b/>
          <w:bCs/>
          <w:sz w:val="22"/>
          <w:szCs w:val="22"/>
          <w:lang w:val="es-ES"/>
        </w:rPr>
      </w:pPr>
      <w:r w:rsidRPr="0091500B">
        <w:rPr>
          <w:b/>
          <w:bCs/>
          <w:sz w:val="22"/>
          <w:szCs w:val="22"/>
          <w:lang w:val="es-ES"/>
        </w:rPr>
        <w:t xml:space="preserve">Coordinador y moderador: </w:t>
      </w:r>
    </w:p>
    <w:p w14:paraId="7058D34B" w14:textId="27AA32ED" w:rsidR="004B43BC" w:rsidRPr="0091500B" w:rsidRDefault="004B43BC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>Dr Calos Romero</w:t>
      </w:r>
    </w:p>
    <w:p w14:paraId="640A3375" w14:textId="35C5A568" w:rsidR="00586C6B" w:rsidRPr="0091500B" w:rsidRDefault="00586C6B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>Medico Intensivista</w:t>
      </w:r>
    </w:p>
    <w:p w14:paraId="67520F34" w14:textId="5E30C9F6" w:rsidR="00586C6B" w:rsidRPr="0091500B" w:rsidRDefault="00586C6B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>Hospital Clínico Universidad de Chile</w:t>
      </w:r>
    </w:p>
    <w:p w14:paraId="372E0C49" w14:textId="77777777" w:rsidR="004B43BC" w:rsidRPr="0091500B" w:rsidRDefault="004B43BC" w:rsidP="009A49FF">
      <w:pPr>
        <w:spacing w:after="0" w:line="276" w:lineRule="auto"/>
        <w:rPr>
          <w:sz w:val="22"/>
          <w:szCs w:val="22"/>
          <w:lang w:val="es-ES"/>
        </w:rPr>
      </w:pPr>
    </w:p>
    <w:p w14:paraId="33B9DB00" w14:textId="01DB575A" w:rsidR="004B43BC" w:rsidRPr="0091500B" w:rsidRDefault="004B43BC" w:rsidP="009A49FF">
      <w:pPr>
        <w:spacing w:after="0" w:line="276" w:lineRule="auto"/>
        <w:rPr>
          <w:b/>
          <w:bCs/>
          <w:sz w:val="22"/>
          <w:szCs w:val="22"/>
          <w:lang w:val="es-ES"/>
        </w:rPr>
      </w:pPr>
      <w:r w:rsidRPr="0091500B">
        <w:rPr>
          <w:b/>
          <w:bCs/>
          <w:sz w:val="22"/>
          <w:szCs w:val="22"/>
          <w:lang w:val="es-ES"/>
        </w:rPr>
        <w:t>Participantes:</w:t>
      </w:r>
    </w:p>
    <w:p w14:paraId="632F2F25" w14:textId="77777777" w:rsidR="00586C6B" w:rsidRPr="0091500B" w:rsidRDefault="004B43BC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>Dr. Francisco Silva</w:t>
      </w:r>
    </w:p>
    <w:p w14:paraId="34895EC0" w14:textId="2295AD89" w:rsidR="00586C6B" w:rsidRPr="0091500B" w:rsidRDefault="00586C6B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>Microbiólogo</w:t>
      </w:r>
    </w:p>
    <w:p w14:paraId="1504A8D2" w14:textId="66245807" w:rsidR="00586C6B" w:rsidRPr="0091500B" w:rsidRDefault="00586C6B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>Hospital Clínico Universidad de Chile</w:t>
      </w:r>
    </w:p>
    <w:p w14:paraId="5CFA13BD" w14:textId="5454D71E" w:rsidR="00586C6B" w:rsidRPr="0091500B" w:rsidRDefault="00586C6B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>Clínica Alemana</w:t>
      </w:r>
    </w:p>
    <w:p w14:paraId="65D734AC" w14:textId="77777777" w:rsidR="00586C6B" w:rsidRPr="0091500B" w:rsidRDefault="00586C6B" w:rsidP="009A49FF">
      <w:pPr>
        <w:spacing w:after="0" w:line="276" w:lineRule="auto"/>
        <w:rPr>
          <w:sz w:val="22"/>
          <w:szCs w:val="22"/>
          <w:lang w:val="es-ES"/>
        </w:rPr>
      </w:pPr>
    </w:p>
    <w:p w14:paraId="69CA0AF0" w14:textId="684E0666" w:rsidR="004B43BC" w:rsidRPr="0091500B" w:rsidRDefault="004B43BC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>Dr. Roberto Olivares</w:t>
      </w:r>
    </w:p>
    <w:p w14:paraId="7D76415D" w14:textId="77777777" w:rsidR="00586C6B" w:rsidRPr="0091500B" w:rsidRDefault="00586C6B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 xml:space="preserve">Médico </w:t>
      </w:r>
      <w:proofErr w:type="spellStart"/>
      <w:r w:rsidRPr="0091500B">
        <w:rPr>
          <w:sz w:val="22"/>
          <w:szCs w:val="22"/>
          <w:lang w:val="es-ES"/>
        </w:rPr>
        <w:t>Infectólogo</w:t>
      </w:r>
      <w:proofErr w:type="spellEnd"/>
    </w:p>
    <w:p w14:paraId="3CB69980" w14:textId="2F31C2C0" w:rsidR="00586C6B" w:rsidRPr="0091500B" w:rsidRDefault="00586C6B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>Hospital Clínico Universidad de Chile</w:t>
      </w:r>
    </w:p>
    <w:p w14:paraId="591E60D9" w14:textId="77777777" w:rsidR="00586C6B" w:rsidRPr="0091500B" w:rsidRDefault="00586C6B" w:rsidP="009A49FF">
      <w:pPr>
        <w:spacing w:after="0" w:line="276" w:lineRule="auto"/>
        <w:rPr>
          <w:sz w:val="22"/>
          <w:szCs w:val="22"/>
          <w:lang w:val="es-ES"/>
        </w:rPr>
      </w:pPr>
    </w:p>
    <w:p w14:paraId="203D3827" w14:textId="076E6DC0" w:rsidR="004B43BC" w:rsidRPr="0091500B" w:rsidRDefault="004B43BC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 xml:space="preserve">QF. </w:t>
      </w:r>
      <w:r w:rsidR="0028316E" w:rsidRPr="0091500B">
        <w:rPr>
          <w:sz w:val="22"/>
          <w:szCs w:val="22"/>
          <w:lang w:val="es-ES"/>
        </w:rPr>
        <w:t>Ruth</w:t>
      </w:r>
      <w:r w:rsidR="00A8595D" w:rsidRPr="0091500B">
        <w:rPr>
          <w:sz w:val="22"/>
          <w:szCs w:val="22"/>
          <w:lang w:val="es-ES"/>
        </w:rPr>
        <w:t xml:space="preserve"> Rosales</w:t>
      </w:r>
    </w:p>
    <w:p w14:paraId="58F7DC00" w14:textId="2D8B69BD" w:rsidR="00586C6B" w:rsidRPr="0091500B" w:rsidRDefault="00A92780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>Farmacéutico</w:t>
      </w:r>
      <w:r w:rsidR="00586C6B" w:rsidRPr="0091500B">
        <w:rPr>
          <w:sz w:val="22"/>
          <w:szCs w:val="22"/>
          <w:lang w:val="es-ES"/>
        </w:rPr>
        <w:t xml:space="preserve"> Clínico</w:t>
      </w:r>
    </w:p>
    <w:p w14:paraId="7476A733" w14:textId="3D803BEB" w:rsidR="00586C6B" w:rsidRPr="0091500B" w:rsidRDefault="00586C6B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 xml:space="preserve">Hospital </w:t>
      </w:r>
      <w:r w:rsidR="00A8595D" w:rsidRPr="0091500B">
        <w:rPr>
          <w:sz w:val="22"/>
          <w:szCs w:val="22"/>
          <w:lang w:val="es-ES"/>
        </w:rPr>
        <w:t>Barros Luco</w:t>
      </w:r>
    </w:p>
    <w:p w14:paraId="27180F52" w14:textId="77777777" w:rsidR="004B43BC" w:rsidRPr="0091500B" w:rsidRDefault="004B43BC" w:rsidP="009A49FF">
      <w:pPr>
        <w:spacing w:after="0" w:line="276" w:lineRule="auto"/>
        <w:rPr>
          <w:sz w:val="22"/>
          <w:szCs w:val="22"/>
          <w:lang w:val="es-ES"/>
        </w:rPr>
      </w:pPr>
    </w:p>
    <w:p w14:paraId="53897A81" w14:textId="16FACECA" w:rsidR="004B43BC" w:rsidRPr="0091500B" w:rsidRDefault="004B43BC" w:rsidP="009A49FF">
      <w:pPr>
        <w:spacing w:after="0" w:line="276" w:lineRule="auto"/>
        <w:rPr>
          <w:b/>
          <w:bCs/>
          <w:sz w:val="22"/>
          <w:szCs w:val="22"/>
          <w:lang w:val="es-ES"/>
        </w:rPr>
      </w:pPr>
      <w:r w:rsidRPr="0091500B">
        <w:rPr>
          <w:b/>
          <w:bCs/>
          <w:sz w:val="22"/>
          <w:szCs w:val="22"/>
          <w:lang w:val="es-ES"/>
        </w:rPr>
        <w:t>Invitado Internacional</w:t>
      </w:r>
    </w:p>
    <w:p w14:paraId="460B1803" w14:textId="2B061B2A" w:rsidR="004B43BC" w:rsidRPr="0091500B" w:rsidRDefault="004B43BC" w:rsidP="009A49FF">
      <w:pPr>
        <w:spacing w:after="0" w:line="276" w:lineRule="auto"/>
        <w:rPr>
          <w:sz w:val="22"/>
          <w:szCs w:val="22"/>
        </w:rPr>
      </w:pPr>
      <w:r w:rsidRPr="0091500B">
        <w:rPr>
          <w:sz w:val="22"/>
          <w:szCs w:val="22"/>
        </w:rPr>
        <w:t>Dr</w:t>
      </w:r>
      <w:r w:rsidR="00732E22" w:rsidRPr="0091500B">
        <w:rPr>
          <w:sz w:val="22"/>
          <w:szCs w:val="22"/>
        </w:rPr>
        <w:t>a</w:t>
      </w:r>
      <w:r w:rsidR="00B86A56">
        <w:rPr>
          <w:sz w:val="22"/>
          <w:szCs w:val="22"/>
        </w:rPr>
        <w:t>.</w:t>
      </w:r>
      <w:r w:rsidR="00732E22" w:rsidRPr="0091500B">
        <w:rPr>
          <w:sz w:val="22"/>
          <w:szCs w:val="22"/>
        </w:rPr>
        <w:t xml:space="preserve"> Vanina Stanek</w:t>
      </w:r>
    </w:p>
    <w:p w14:paraId="1152B8C6" w14:textId="37207D89" w:rsidR="00427592" w:rsidRPr="0091500B" w:rsidRDefault="05F65944" w:rsidP="009A49FF">
      <w:pPr>
        <w:spacing w:after="0" w:line="276" w:lineRule="auto"/>
        <w:rPr>
          <w:sz w:val="22"/>
          <w:szCs w:val="22"/>
        </w:rPr>
      </w:pPr>
      <w:proofErr w:type="spellStart"/>
      <w:r w:rsidRPr="0091500B">
        <w:rPr>
          <w:sz w:val="22"/>
          <w:szCs w:val="22"/>
        </w:rPr>
        <w:t>Infectológ</w:t>
      </w:r>
      <w:r w:rsidR="5BF7BA1C" w:rsidRPr="0091500B">
        <w:rPr>
          <w:sz w:val="22"/>
          <w:szCs w:val="22"/>
        </w:rPr>
        <w:t>o</w:t>
      </w:r>
      <w:proofErr w:type="spellEnd"/>
      <w:r w:rsidR="535D9979" w:rsidRPr="0091500B">
        <w:rPr>
          <w:sz w:val="22"/>
          <w:szCs w:val="22"/>
        </w:rPr>
        <w:t>, Especialista en Medicina Interna</w:t>
      </w:r>
    </w:p>
    <w:p w14:paraId="2A093E7A" w14:textId="106D1B17" w:rsidR="00427592" w:rsidRPr="0091500B" w:rsidRDefault="1AC2C283" w:rsidP="009A49FF">
      <w:pPr>
        <w:spacing w:after="0" w:line="276" w:lineRule="auto"/>
        <w:rPr>
          <w:sz w:val="28"/>
          <w:szCs w:val="28"/>
        </w:rPr>
      </w:pPr>
      <w:r w:rsidRPr="0091500B">
        <w:rPr>
          <w:sz w:val="22"/>
          <w:szCs w:val="22"/>
        </w:rPr>
        <w:t>Hospital Italiano</w:t>
      </w:r>
      <w:r w:rsidR="23A7D769" w:rsidRPr="0091500B">
        <w:rPr>
          <w:sz w:val="22"/>
          <w:szCs w:val="22"/>
        </w:rPr>
        <w:t xml:space="preserve"> de Buenos Aires </w:t>
      </w:r>
    </w:p>
    <w:p w14:paraId="2C3C9054" w14:textId="5D70CAB6" w:rsidR="771A1E90" w:rsidRPr="0091500B" w:rsidRDefault="771A1E90" w:rsidP="009A49FF">
      <w:pPr>
        <w:spacing w:after="0" w:line="276" w:lineRule="auto"/>
        <w:rPr>
          <w:sz w:val="28"/>
          <w:szCs w:val="28"/>
        </w:rPr>
      </w:pPr>
      <w:r w:rsidRPr="0091500B">
        <w:rPr>
          <w:sz w:val="22"/>
          <w:szCs w:val="22"/>
        </w:rPr>
        <w:t xml:space="preserve">Sociedad Argentina de Infectología </w:t>
      </w:r>
    </w:p>
    <w:p w14:paraId="11AE52D6" w14:textId="005F0D31" w:rsidR="00586C6B" w:rsidRPr="0091500B" w:rsidRDefault="00586C6B" w:rsidP="009A49FF">
      <w:pPr>
        <w:spacing w:after="0" w:line="276" w:lineRule="auto"/>
        <w:rPr>
          <w:sz w:val="22"/>
          <w:szCs w:val="22"/>
          <w:lang w:val="es-ES"/>
        </w:rPr>
      </w:pPr>
      <w:r w:rsidRPr="0091500B">
        <w:rPr>
          <w:sz w:val="22"/>
          <w:szCs w:val="22"/>
          <w:lang w:val="es-ES"/>
        </w:rPr>
        <w:t>Argentina</w:t>
      </w:r>
    </w:p>
    <w:p w14:paraId="77FDCF77" w14:textId="77777777" w:rsidR="005634A2" w:rsidRDefault="005634A2" w:rsidP="004B43BC">
      <w:pPr>
        <w:rPr>
          <w:b/>
          <w:bCs/>
          <w:sz w:val="22"/>
          <w:szCs w:val="22"/>
          <w:lang w:val="es-ES"/>
        </w:rPr>
      </w:pPr>
    </w:p>
    <w:p w14:paraId="1A6011E4" w14:textId="77777777" w:rsidR="002341EA" w:rsidRDefault="002341EA" w:rsidP="004B43BC">
      <w:pPr>
        <w:rPr>
          <w:b/>
          <w:bCs/>
          <w:sz w:val="22"/>
          <w:szCs w:val="22"/>
          <w:lang w:val="es-ES"/>
        </w:rPr>
      </w:pPr>
    </w:p>
    <w:p w14:paraId="45B94B35" w14:textId="77777777" w:rsidR="002341EA" w:rsidRDefault="002341EA" w:rsidP="004B43BC">
      <w:pPr>
        <w:rPr>
          <w:b/>
          <w:bCs/>
          <w:sz w:val="22"/>
          <w:szCs w:val="22"/>
          <w:lang w:val="es-ES"/>
        </w:rPr>
      </w:pPr>
    </w:p>
    <w:p w14:paraId="7D01CD70" w14:textId="77777777" w:rsidR="002341EA" w:rsidRDefault="002341EA" w:rsidP="004B43BC">
      <w:pPr>
        <w:rPr>
          <w:b/>
          <w:bCs/>
          <w:sz w:val="22"/>
          <w:szCs w:val="22"/>
          <w:lang w:val="es-ES"/>
        </w:rPr>
      </w:pPr>
    </w:p>
    <w:p w14:paraId="0673D6DC" w14:textId="77777777" w:rsidR="009A49FF" w:rsidRPr="0091500B" w:rsidRDefault="009A49FF" w:rsidP="004B43BC">
      <w:pPr>
        <w:rPr>
          <w:b/>
          <w:bCs/>
          <w:sz w:val="22"/>
          <w:szCs w:val="22"/>
          <w:lang w:val="es-ES"/>
        </w:rPr>
      </w:pPr>
    </w:p>
    <w:p w14:paraId="5F2B4C93" w14:textId="76803E1C" w:rsidR="005634A2" w:rsidRPr="0091500B" w:rsidRDefault="633E92EE" w:rsidP="004B43BC">
      <w:pPr>
        <w:rPr>
          <w:b/>
          <w:bCs/>
          <w:sz w:val="22"/>
          <w:szCs w:val="22"/>
          <w:lang w:val="es-ES"/>
        </w:rPr>
      </w:pPr>
      <w:r w:rsidRPr="0091500B">
        <w:rPr>
          <w:b/>
          <w:bCs/>
          <w:sz w:val="22"/>
          <w:szCs w:val="22"/>
          <w:lang w:val="es-ES"/>
        </w:rPr>
        <w:lastRenderedPageBreak/>
        <w:t>Objetivo</w:t>
      </w:r>
    </w:p>
    <w:p w14:paraId="3D6E1514" w14:textId="36198612" w:rsidR="00474FB6" w:rsidRPr="0091500B" w:rsidRDefault="422FD997" w:rsidP="00A20E37">
      <w:pPr>
        <w:spacing w:line="360" w:lineRule="auto"/>
        <w:jc w:val="both"/>
        <w:rPr>
          <w:sz w:val="28"/>
          <w:szCs w:val="28"/>
        </w:rPr>
      </w:pPr>
      <w:r w:rsidRPr="0091500B">
        <w:rPr>
          <w:sz w:val="22"/>
          <w:szCs w:val="22"/>
        </w:rPr>
        <w:t xml:space="preserve">Realizar </w:t>
      </w:r>
      <w:r w:rsidR="2C1E8547" w:rsidRPr="0091500B">
        <w:rPr>
          <w:sz w:val="22"/>
          <w:szCs w:val="22"/>
        </w:rPr>
        <w:t>un taller teórico</w:t>
      </w:r>
      <w:r w:rsidR="102ADD87" w:rsidRPr="0091500B">
        <w:rPr>
          <w:sz w:val="22"/>
          <w:szCs w:val="22"/>
        </w:rPr>
        <w:t>-</w:t>
      </w:r>
      <w:r w:rsidR="2C1E8547" w:rsidRPr="0091500B">
        <w:rPr>
          <w:sz w:val="22"/>
          <w:szCs w:val="22"/>
        </w:rPr>
        <w:t xml:space="preserve">práctico basado en </w:t>
      </w:r>
      <w:r w:rsidR="4D3087D3" w:rsidRPr="0091500B">
        <w:rPr>
          <w:sz w:val="22"/>
          <w:szCs w:val="22"/>
        </w:rPr>
        <w:t>casos clínicos</w:t>
      </w:r>
      <w:r w:rsidR="2C1E8547" w:rsidRPr="0091500B">
        <w:rPr>
          <w:sz w:val="22"/>
          <w:szCs w:val="22"/>
        </w:rPr>
        <w:t xml:space="preserve"> </w:t>
      </w:r>
      <w:r w:rsidR="7317C3AD" w:rsidRPr="0091500B">
        <w:rPr>
          <w:sz w:val="22"/>
          <w:szCs w:val="22"/>
        </w:rPr>
        <w:t xml:space="preserve">de </w:t>
      </w:r>
      <w:r w:rsidR="6AFF2FAD" w:rsidRPr="0091500B">
        <w:rPr>
          <w:sz w:val="22"/>
          <w:szCs w:val="22"/>
        </w:rPr>
        <w:t xml:space="preserve">infecciones </w:t>
      </w:r>
      <w:r w:rsidR="45CD3095" w:rsidRPr="0091500B">
        <w:rPr>
          <w:sz w:val="22"/>
          <w:szCs w:val="22"/>
        </w:rPr>
        <w:t xml:space="preserve">por patógenos multirresistentes </w:t>
      </w:r>
      <w:r w:rsidR="6AFF2FAD" w:rsidRPr="0091500B">
        <w:rPr>
          <w:sz w:val="22"/>
          <w:szCs w:val="22"/>
        </w:rPr>
        <w:t xml:space="preserve">en </w:t>
      </w:r>
      <w:r w:rsidR="7317C3AD" w:rsidRPr="0091500B">
        <w:rPr>
          <w:sz w:val="22"/>
          <w:szCs w:val="22"/>
        </w:rPr>
        <w:t>pacientes críticos</w:t>
      </w:r>
      <w:r w:rsidR="5ECCFD00" w:rsidRPr="0091500B">
        <w:rPr>
          <w:sz w:val="22"/>
          <w:szCs w:val="22"/>
        </w:rPr>
        <w:t>,</w:t>
      </w:r>
      <w:r w:rsidR="7317C3AD" w:rsidRPr="0091500B">
        <w:rPr>
          <w:sz w:val="22"/>
          <w:szCs w:val="22"/>
        </w:rPr>
        <w:t xml:space="preserve"> </w:t>
      </w:r>
      <w:r w:rsidR="2A96050D" w:rsidRPr="0091500B">
        <w:rPr>
          <w:sz w:val="22"/>
          <w:szCs w:val="22"/>
        </w:rPr>
        <w:t>con el objetivo de</w:t>
      </w:r>
      <w:r w:rsidR="2C1E8547" w:rsidRPr="0091500B">
        <w:rPr>
          <w:sz w:val="22"/>
          <w:szCs w:val="22"/>
        </w:rPr>
        <w:t xml:space="preserve"> identificar </w:t>
      </w:r>
      <w:r w:rsidR="44F48769" w:rsidRPr="0091500B">
        <w:rPr>
          <w:sz w:val="22"/>
          <w:szCs w:val="22"/>
        </w:rPr>
        <w:t xml:space="preserve">oportunidades diagnósticas y </w:t>
      </w:r>
      <w:r w:rsidR="2223A3C1" w:rsidRPr="0091500B">
        <w:rPr>
          <w:rFonts w:ascii="Aptos" w:eastAsia="Aptos" w:hAnsi="Aptos" w:cs="Aptos"/>
          <w:sz w:val="22"/>
          <w:szCs w:val="22"/>
        </w:rPr>
        <w:t>optimizar el uso de la terapéutica antimicrobiana de manera racional en la UCI.</w:t>
      </w:r>
    </w:p>
    <w:p w14:paraId="5567B0CD" w14:textId="6B2C906E" w:rsidR="00DD560F" w:rsidRPr="00DD560F" w:rsidRDefault="00DD560F" w:rsidP="00154F42">
      <w:pPr>
        <w:rPr>
          <w:b/>
          <w:bCs/>
          <w:sz w:val="22"/>
          <w:szCs w:val="22"/>
        </w:rPr>
      </w:pPr>
      <w:r w:rsidRPr="00DD560F">
        <w:rPr>
          <w:b/>
          <w:bCs/>
          <w:sz w:val="22"/>
          <w:szCs w:val="22"/>
        </w:rPr>
        <w:t>Interacción</w:t>
      </w:r>
    </w:p>
    <w:p w14:paraId="2B4CE70F" w14:textId="496422C8" w:rsidR="00154F42" w:rsidRPr="00154F42" w:rsidRDefault="4E2F8FB0" w:rsidP="00154F42">
      <w:pPr>
        <w:rPr>
          <w:sz w:val="22"/>
          <w:szCs w:val="22"/>
        </w:rPr>
      </w:pPr>
      <w:r w:rsidRPr="0091500B">
        <w:rPr>
          <w:sz w:val="22"/>
          <w:szCs w:val="22"/>
        </w:rPr>
        <w:t>Utilización de votación en línea</w:t>
      </w:r>
      <w:r w:rsidR="0AB69C7F" w:rsidRPr="0091500B">
        <w:rPr>
          <w:sz w:val="22"/>
          <w:szCs w:val="22"/>
        </w:rPr>
        <w:t>.</w:t>
      </w:r>
    </w:p>
    <w:p w14:paraId="7FD3341F" w14:textId="25067AC8" w:rsidR="00427592" w:rsidRPr="0091500B" w:rsidRDefault="00427592" w:rsidP="00A9482D">
      <w:pPr>
        <w:spacing w:line="360" w:lineRule="auto"/>
        <w:rPr>
          <w:b/>
          <w:bCs/>
          <w:sz w:val="22"/>
          <w:szCs w:val="22"/>
        </w:rPr>
      </w:pPr>
      <w:r w:rsidRPr="0091500B">
        <w:rPr>
          <w:b/>
          <w:bCs/>
          <w:sz w:val="22"/>
          <w:szCs w:val="22"/>
        </w:rPr>
        <w:t>Público Objetivo</w:t>
      </w:r>
    </w:p>
    <w:p w14:paraId="0A45986D" w14:textId="7B66A140" w:rsidR="00A9482D" w:rsidRPr="00A9482D" w:rsidRDefault="2C1E8547" w:rsidP="00A9482D">
      <w:pPr>
        <w:spacing w:line="360" w:lineRule="auto"/>
        <w:rPr>
          <w:sz w:val="22"/>
          <w:szCs w:val="22"/>
        </w:rPr>
      </w:pPr>
      <w:r w:rsidRPr="0091500B">
        <w:rPr>
          <w:sz w:val="22"/>
          <w:szCs w:val="22"/>
        </w:rPr>
        <w:t>Médicos intensivistas, internistas, farmacéuticos</w:t>
      </w:r>
      <w:r w:rsidR="3BA9969C" w:rsidRPr="0091500B">
        <w:rPr>
          <w:sz w:val="22"/>
          <w:szCs w:val="22"/>
        </w:rPr>
        <w:t xml:space="preserve"> y</w:t>
      </w:r>
      <w:r w:rsidRPr="0091500B">
        <w:rPr>
          <w:sz w:val="22"/>
          <w:szCs w:val="22"/>
        </w:rPr>
        <w:t xml:space="preserve"> becados</w:t>
      </w:r>
      <w:r w:rsidR="794F6773" w:rsidRPr="0091500B">
        <w:rPr>
          <w:sz w:val="22"/>
          <w:szCs w:val="22"/>
        </w:rPr>
        <w:t>.</w:t>
      </w:r>
    </w:p>
    <w:p w14:paraId="3EC99EDD" w14:textId="77777777" w:rsidR="00DD560F" w:rsidRDefault="00DD560F" w:rsidP="00A9482D">
      <w:pPr>
        <w:spacing w:line="360" w:lineRule="auto"/>
        <w:rPr>
          <w:b/>
          <w:bCs/>
          <w:sz w:val="22"/>
          <w:szCs w:val="22"/>
        </w:rPr>
      </w:pPr>
    </w:p>
    <w:p w14:paraId="3299AF69" w14:textId="21972741" w:rsidR="007E3A9B" w:rsidRPr="0091500B" w:rsidRDefault="6BB302D5" w:rsidP="00A9482D">
      <w:pPr>
        <w:spacing w:line="360" w:lineRule="auto"/>
        <w:rPr>
          <w:b/>
          <w:bCs/>
          <w:sz w:val="22"/>
          <w:szCs w:val="22"/>
          <w:lang w:val="es-ES"/>
        </w:rPr>
      </w:pPr>
      <w:r w:rsidRPr="0091500B">
        <w:rPr>
          <w:b/>
          <w:bCs/>
          <w:sz w:val="22"/>
          <w:szCs w:val="22"/>
        </w:rPr>
        <w:t>PROGRAMA</w:t>
      </w:r>
      <w:r w:rsidR="16E1AC72" w:rsidRPr="0091500B">
        <w:rPr>
          <w:b/>
          <w:bCs/>
          <w:sz w:val="22"/>
          <w:szCs w:val="22"/>
        </w:rPr>
        <w:t xml:space="preserve"> TENTATIVO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021"/>
        <w:gridCol w:w="4495"/>
        <w:gridCol w:w="2551"/>
      </w:tblGrid>
      <w:tr w:rsidR="007E3A9B" w:rsidRPr="0091500B" w14:paraId="69364C6E" w14:textId="77777777" w:rsidTr="3F275320">
        <w:tc>
          <w:tcPr>
            <w:tcW w:w="2021" w:type="dxa"/>
            <w:shd w:val="clear" w:color="auto" w:fill="D1D1D1" w:themeFill="background2" w:themeFillShade="E6"/>
          </w:tcPr>
          <w:p w14:paraId="0D51C018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Hora</w:t>
            </w:r>
          </w:p>
        </w:tc>
        <w:tc>
          <w:tcPr>
            <w:tcW w:w="4495" w:type="dxa"/>
            <w:shd w:val="clear" w:color="auto" w:fill="D1D1D1" w:themeFill="background2" w:themeFillShade="E6"/>
          </w:tcPr>
          <w:p w14:paraId="14431437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Tema</w:t>
            </w:r>
          </w:p>
        </w:tc>
        <w:tc>
          <w:tcPr>
            <w:tcW w:w="2551" w:type="dxa"/>
            <w:shd w:val="clear" w:color="auto" w:fill="D1D1D1" w:themeFill="background2" w:themeFillShade="E6"/>
          </w:tcPr>
          <w:p w14:paraId="6C6B3DFF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Expositor</w:t>
            </w:r>
          </w:p>
        </w:tc>
      </w:tr>
      <w:tr w:rsidR="007E3A9B" w:rsidRPr="0091500B" w14:paraId="3FEE29A8" w14:textId="77777777" w:rsidTr="3F275320">
        <w:tc>
          <w:tcPr>
            <w:tcW w:w="2021" w:type="dxa"/>
          </w:tcPr>
          <w:p w14:paraId="631F0E45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13:30 – 14:00</w:t>
            </w:r>
          </w:p>
        </w:tc>
        <w:tc>
          <w:tcPr>
            <w:tcW w:w="4495" w:type="dxa"/>
          </w:tcPr>
          <w:p w14:paraId="39736600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Registro en inscripción</w:t>
            </w:r>
          </w:p>
        </w:tc>
        <w:tc>
          <w:tcPr>
            <w:tcW w:w="2551" w:type="dxa"/>
          </w:tcPr>
          <w:p w14:paraId="1B1CEE49" w14:textId="77777777" w:rsidR="007E3A9B" w:rsidRPr="0091500B" w:rsidRDefault="007E3A9B" w:rsidP="005565E6">
            <w:pPr>
              <w:rPr>
                <w:sz w:val="22"/>
                <w:szCs w:val="22"/>
              </w:rPr>
            </w:pPr>
          </w:p>
        </w:tc>
      </w:tr>
      <w:tr w:rsidR="007E3A9B" w:rsidRPr="0091500B" w14:paraId="2EDCF501" w14:textId="77777777" w:rsidTr="3F275320">
        <w:tc>
          <w:tcPr>
            <w:tcW w:w="2021" w:type="dxa"/>
          </w:tcPr>
          <w:p w14:paraId="2EC0E248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14:00 – 14:15</w:t>
            </w:r>
          </w:p>
        </w:tc>
        <w:tc>
          <w:tcPr>
            <w:tcW w:w="4495" w:type="dxa"/>
          </w:tcPr>
          <w:p w14:paraId="38B5AC3D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Bienvenida y objetivos del taller y presentación de los panelistas</w:t>
            </w:r>
          </w:p>
        </w:tc>
        <w:tc>
          <w:tcPr>
            <w:tcW w:w="2551" w:type="dxa"/>
          </w:tcPr>
          <w:p w14:paraId="2C9D6FF6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Dr Carlos Romero</w:t>
            </w:r>
          </w:p>
        </w:tc>
      </w:tr>
      <w:tr w:rsidR="007E3A9B" w:rsidRPr="0091500B" w14:paraId="573CA148" w14:textId="77777777" w:rsidTr="3F275320">
        <w:tc>
          <w:tcPr>
            <w:tcW w:w="2021" w:type="dxa"/>
          </w:tcPr>
          <w:p w14:paraId="6DAFE986" w14:textId="77777777" w:rsidR="007E3A9B" w:rsidRPr="0091500B" w:rsidRDefault="44FE046B" w:rsidP="005565E6">
            <w:pPr>
              <w:rPr>
                <w:sz w:val="22"/>
                <w:szCs w:val="22"/>
                <w:highlight w:val="yellow"/>
              </w:rPr>
            </w:pPr>
            <w:r w:rsidRPr="0091500B">
              <w:rPr>
                <w:sz w:val="22"/>
                <w:szCs w:val="22"/>
              </w:rPr>
              <w:t>14:15 – 14:45</w:t>
            </w:r>
          </w:p>
        </w:tc>
        <w:tc>
          <w:tcPr>
            <w:tcW w:w="4495" w:type="dxa"/>
          </w:tcPr>
          <w:p w14:paraId="109EA26F" w14:textId="77777777" w:rsidR="007E3A9B" w:rsidRPr="0091500B" w:rsidRDefault="44FE046B" w:rsidP="4CFCB80A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Abordaje terapéutico en pacientes críticamente enfermos con infecciones por BGN-MDR</w:t>
            </w:r>
          </w:p>
        </w:tc>
        <w:tc>
          <w:tcPr>
            <w:tcW w:w="2551" w:type="dxa"/>
          </w:tcPr>
          <w:p w14:paraId="30CA2D67" w14:textId="77777777" w:rsidR="007E3A9B" w:rsidRPr="0091500B" w:rsidRDefault="44FE046B" w:rsidP="4CFCB80A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Dra. Vanina Stanek</w:t>
            </w:r>
          </w:p>
        </w:tc>
      </w:tr>
      <w:tr w:rsidR="007E3A9B" w:rsidRPr="0091500B" w14:paraId="013264CA" w14:textId="77777777" w:rsidTr="3F275320">
        <w:tc>
          <w:tcPr>
            <w:tcW w:w="2021" w:type="dxa"/>
          </w:tcPr>
          <w:p w14:paraId="4C043154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14:45 – 15:15</w:t>
            </w:r>
          </w:p>
        </w:tc>
        <w:tc>
          <w:tcPr>
            <w:tcW w:w="4495" w:type="dxa"/>
          </w:tcPr>
          <w:p w14:paraId="57E54C1D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Optimización PK/PD en el paciente de la UCI: el valor de la CIM</w:t>
            </w:r>
          </w:p>
        </w:tc>
        <w:tc>
          <w:tcPr>
            <w:tcW w:w="2551" w:type="dxa"/>
          </w:tcPr>
          <w:p w14:paraId="12A5E442" w14:textId="77777777" w:rsidR="007E3A9B" w:rsidRPr="0091500B" w:rsidRDefault="007E3A9B" w:rsidP="005565E6">
            <w:pPr>
              <w:rPr>
                <w:sz w:val="22"/>
                <w:szCs w:val="22"/>
                <w:highlight w:val="yellow"/>
              </w:rPr>
            </w:pPr>
            <w:r w:rsidRPr="0091500B">
              <w:rPr>
                <w:sz w:val="22"/>
                <w:szCs w:val="22"/>
              </w:rPr>
              <w:t>QF Ruth Rosales</w:t>
            </w:r>
          </w:p>
        </w:tc>
      </w:tr>
      <w:tr w:rsidR="007E3A9B" w:rsidRPr="0091500B" w14:paraId="2007E2B9" w14:textId="77777777" w:rsidTr="3F275320">
        <w:tc>
          <w:tcPr>
            <w:tcW w:w="2021" w:type="dxa"/>
          </w:tcPr>
          <w:p w14:paraId="05513E54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15:15 – 15:25</w:t>
            </w:r>
          </w:p>
        </w:tc>
        <w:tc>
          <w:tcPr>
            <w:tcW w:w="4495" w:type="dxa"/>
          </w:tcPr>
          <w:p w14:paraId="18D0BEB0" w14:textId="4E0D79F5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Introducción de la metodología de análisis de los casos clínicos</w:t>
            </w:r>
          </w:p>
        </w:tc>
        <w:tc>
          <w:tcPr>
            <w:tcW w:w="2551" w:type="dxa"/>
          </w:tcPr>
          <w:p w14:paraId="1B301E52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Dr Carlos Romero</w:t>
            </w:r>
          </w:p>
        </w:tc>
      </w:tr>
      <w:tr w:rsidR="4CFCB80A" w:rsidRPr="0091500B" w14:paraId="3C4144E3" w14:textId="77777777" w:rsidTr="3F275320">
        <w:trPr>
          <w:trHeight w:val="300"/>
        </w:trPr>
        <w:tc>
          <w:tcPr>
            <w:tcW w:w="2021" w:type="dxa"/>
          </w:tcPr>
          <w:p w14:paraId="681DAA70" w14:textId="00E0610B" w:rsidR="4CFCB80A" w:rsidRPr="0091500B" w:rsidRDefault="4CFCB80A" w:rsidP="4CFCB80A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15:</w:t>
            </w:r>
            <w:r w:rsidR="0310464E" w:rsidRPr="0091500B">
              <w:rPr>
                <w:sz w:val="22"/>
                <w:szCs w:val="22"/>
              </w:rPr>
              <w:t>25</w:t>
            </w:r>
            <w:r w:rsidRPr="0091500B">
              <w:rPr>
                <w:sz w:val="22"/>
                <w:szCs w:val="22"/>
              </w:rPr>
              <w:t xml:space="preserve"> – </w:t>
            </w:r>
            <w:r w:rsidR="0B4EBB2C" w:rsidRPr="0091500B">
              <w:rPr>
                <w:sz w:val="22"/>
                <w:szCs w:val="22"/>
              </w:rPr>
              <w:t>15:45</w:t>
            </w:r>
          </w:p>
        </w:tc>
        <w:tc>
          <w:tcPr>
            <w:tcW w:w="4495" w:type="dxa"/>
          </w:tcPr>
          <w:p w14:paraId="575CEEB8" w14:textId="77777777" w:rsidR="4CFCB80A" w:rsidRPr="0091500B" w:rsidRDefault="4CFCB80A" w:rsidP="4CFCB80A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Break</w:t>
            </w:r>
          </w:p>
        </w:tc>
        <w:tc>
          <w:tcPr>
            <w:tcW w:w="2551" w:type="dxa"/>
          </w:tcPr>
          <w:p w14:paraId="0B1682B2" w14:textId="77777777" w:rsidR="4CFCB80A" w:rsidRPr="0091500B" w:rsidRDefault="4CFCB80A" w:rsidP="4CFCB80A">
            <w:pPr>
              <w:rPr>
                <w:sz w:val="22"/>
                <w:szCs w:val="22"/>
              </w:rPr>
            </w:pPr>
          </w:p>
        </w:tc>
      </w:tr>
      <w:tr w:rsidR="007E3A9B" w:rsidRPr="0091500B" w14:paraId="0E7A2FD8" w14:textId="77777777" w:rsidTr="3F275320">
        <w:trPr>
          <w:trHeight w:val="510"/>
        </w:trPr>
        <w:tc>
          <w:tcPr>
            <w:tcW w:w="2021" w:type="dxa"/>
          </w:tcPr>
          <w:p w14:paraId="6991A254" w14:textId="77777777" w:rsidR="007E3A9B" w:rsidRPr="0091500B" w:rsidRDefault="007E3A9B" w:rsidP="005565E6">
            <w:pPr>
              <w:rPr>
                <w:sz w:val="22"/>
                <w:szCs w:val="22"/>
              </w:rPr>
            </w:pPr>
          </w:p>
        </w:tc>
        <w:tc>
          <w:tcPr>
            <w:tcW w:w="4495" w:type="dxa"/>
          </w:tcPr>
          <w:p w14:paraId="130D6987" w14:textId="1E8BA1F0" w:rsidR="007E3A9B" w:rsidRPr="0091500B" w:rsidRDefault="007E3A9B" w:rsidP="005565E6">
            <w:pPr>
              <w:rPr>
                <w:b/>
                <w:bCs/>
                <w:sz w:val="22"/>
                <w:szCs w:val="22"/>
              </w:rPr>
            </w:pPr>
            <w:r w:rsidRPr="0091500B">
              <w:rPr>
                <w:b/>
                <w:bCs/>
                <w:sz w:val="22"/>
                <w:szCs w:val="22"/>
              </w:rPr>
              <w:t>Escenarios clínicos y mecanismos de resistencia de alto impacto clínico</w:t>
            </w:r>
          </w:p>
        </w:tc>
        <w:tc>
          <w:tcPr>
            <w:tcW w:w="2551" w:type="dxa"/>
          </w:tcPr>
          <w:p w14:paraId="049620EF" w14:textId="77777777" w:rsidR="007E3A9B" w:rsidRPr="0091500B" w:rsidRDefault="007E3A9B" w:rsidP="005565E6">
            <w:pPr>
              <w:rPr>
                <w:sz w:val="22"/>
                <w:szCs w:val="22"/>
              </w:rPr>
            </w:pPr>
          </w:p>
        </w:tc>
      </w:tr>
      <w:tr w:rsidR="007E3A9B" w:rsidRPr="0091500B" w14:paraId="7B8886D9" w14:textId="77777777" w:rsidTr="3F275320">
        <w:tc>
          <w:tcPr>
            <w:tcW w:w="2021" w:type="dxa"/>
          </w:tcPr>
          <w:p w14:paraId="008A1BBC" w14:textId="4590F209" w:rsidR="007E3A9B" w:rsidRPr="0091500B" w:rsidRDefault="18726594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15:</w:t>
            </w:r>
            <w:r w:rsidR="1E938BDD" w:rsidRPr="0091500B">
              <w:rPr>
                <w:sz w:val="22"/>
                <w:szCs w:val="22"/>
              </w:rPr>
              <w:t>45</w:t>
            </w:r>
            <w:r w:rsidRPr="0091500B">
              <w:rPr>
                <w:sz w:val="22"/>
                <w:szCs w:val="22"/>
              </w:rPr>
              <w:t>– 1</w:t>
            </w:r>
            <w:r w:rsidR="0B7147FC" w:rsidRPr="0091500B">
              <w:rPr>
                <w:sz w:val="22"/>
                <w:szCs w:val="22"/>
              </w:rPr>
              <w:t>6:</w:t>
            </w:r>
            <w:r w:rsidR="38E8F343" w:rsidRPr="0091500B">
              <w:rPr>
                <w:sz w:val="22"/>
                <w:szCs w:val="22"/>
              </w:rPr>
              <w:t>20</w:t>
            </w:r>
          </w:p>
        </w:tc>
        <w:tc>
          <w:tcPr>
            <w:tcW w:w="4495" w:type="dxa"/>
          </w:tcPr>
          <w:p w14:paraId="44A46066" w14:textId="6CB3EE03" w:rsidR="3F275320" w:rsidRPr="0091500B" w:rsidRDefault="3F275320" w:rsidP="3F275320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 xml:space="preserve">Caso </w:t>
            </w:r>
            <w:r w:rsidR="6C185749" w:rsidRPr="0091500B">
              <w:rPr>
                <w:sz w:val="22"/>
                <w:szCs w:val="22"/>
              </w:rPr>
              <w:t>1</w:t>
            </w:r>
            <w:r w:rsidRPr="0091500B">
              <w:rPr>
                <w:sz w:val="22"/>
                <w:szCs w:val="22"/>
              </w:rPr>
              <w:t>: abordaje terapéutico en función de la evidencia microbiología (ERC-MBL)</w:t>
            </w:r>
          </w:p>
        </w:tc>
        <w:tc>
          <w:tcPr>
            <w:tcW w:w="2551" w:type="dxa"/>
          </w:tcPr>
          <w:p w14:paraId="1EF819E5" w14:textId="77777777" w:rsidR="3F275320" w:rsidRPr="0091500B" w:rsidRDefault="3F275320" w:rsidP="3F275320">
            <w:pPr>
              <w:rPr>
                <w:sz w:val="22"/>
                <w:szCs w:val="22"/>
              </w:rPr>
            </w:pPr>
            <w:proofErr w:type="spellStart"/>
            <w:r w:rsidRPr="0091500B">
              <w:rPr>
                <w:sz w:val="22"/>
                <w:szCs w:val="22"/>
              </w:rPr>
              <w:t>Dra</w:t>
            </w:r>
            <w:proofErr w:type="spellEnd"/>
            <w:r w:rsidRPr="0091500B">
              <w:rPr>
                <w:sz w:val="22"/>
                <w:szCs w:val="22"/>
              </w:rPr>
              <w:t xml:space="preserve"> Vanina Stanek / panel de discusión</w:t>
            </w:r>
          </w:p>
        </w:tc>
      </w:tr>
      <w:tr w:rsidR="007E3A9B" w:rsidRPr="0091500B" w14:paraId="73FA56D6" w14:textId="77777777" w:rsidTr="3F275320">
        <w:trPr>
          <w:trHeight w:val="660"/>
        </w:trPr>
        <w:tc>
          <w:tcPr>
            <w:tcW w:w="2021" w:type="dxa"/>
          </w:tcPr>
          <w:p w14:paraId="4E5A1F23" w14:textId="160AB7E9" w:rsidR="007E3A9B" w:rsidRPr="0091500B" w:rsidRDefault="18726594" w:rsidP="4CFCB80A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16:</w:t>
            </w:r>
            <w:r w:rsidR="4108A747" w:rsidRPr="0091500B">
              <w:rPr>
                <w:sz w:val="22"/>
                <w:szCs w:val="22"/>
              </w:rPr>
              <w:t>20</w:t>
            </w:r>
            <w:r w:rsidRPr="0091500B">
              <w:rPr>
                <w:sz w:val="22"/>
                <w:szCs w:val="22"/>
              </w:rPr>
              <w:t xml:space="preserve"> – </w:t>
            </w:r>
            <w:r w:rsidR="78507DB4" w:rsidRPr="0091500B">
              <w:rPr>
                <w:sz w:val="22"/>
                <w:szCs w:val="22"/>
              </w:rPr>
              <w:t>16:</w:t>
            </w:r>
            <w:r w:rsidR="3473D7FD" w:rsidRPr="0091500B">
              <w:rPr>
                <w:sz w:val="22"/>
                <w:szCs w:val="22"/>
              </w:rPr>
              <w:t>50</w:t>
            </w:r>
          </w:p>
        </w:tc>
        <w:tc>
          <w:tcPr>
            <w:tcW w:w="4495" w:type="dxa"/>
          </w:tcPr>
          <w:p w14:paraId="72696C69" w14:textId="1AB85728" w:rsidR="007E3A9B" w:rsidRPr="0091500B" w:rsidRDefault="72FBB796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 xml:space="preserve">Caso </w:t>
            </w:r>
            <w:r w:rsidR="2B99B021" w:rsidRPr="0091500B">
              <w:rPr>
                <w:sz w:val="22"/>
                <w:szCs w:val="22"/>
              </w:rPr>
              <w:t>2</w:t>
            </w:r>
            <w:r w:rsidRPr="0091500B">
              <w:rPr>
                <w:sz w:val="22"/>
                <w:szCs w:val="22"/>
              </w:rPr>
              <w:t>: el abordaje terapéutico en función de la evidencia microbiología (PA-DTR)</w:t>
            </w:r>
          </w:p>
        </w:tc>
        <w:tc>
          <w:tcPr>
            <w:tcW w:w="2551" w:type="dxa"/>
          </w:tcPr>
          <w:p w14:paraId="5170EB29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proofErr w:type="spellStart"/>
            <w:r w:rsidRPr="0091500B">
              <w:rPr>
                <w:sz w:val="22"/>
                <w:szCs w:val="22"/>
              </w:rPr>
              <w:t>Dra</w:t>
            </w:r>
            <w:proofErr w:type="spellEnd"/>
            <w:r w:rsidRPr="0091500B">
              <w:rPr>
                <w:sz w:val="22"/>
                <w:szCs w:val="22"/>
              </w:rPr>
              <w:t xml:space="preserve"> Vanina Stanek / panel de discusión</w:t>
            </w:r>
          </w:p>
        </w:tc>
      </w:tr>
      <w:tr w:rsidR="3F275320" w:rsidRPr="0091500B" w14:paraId="4AEA2E6D" w14:textId="77777777" w:rsidTr="3F275320">
        <w:trPr>
          <w:trHeight w:val="300"/>
        </w:trPr>
        <w:tc>
          <w:tcPr>
            <w:tcW w:w="2021" w:type="dxa"/>
          </w:tcPr>
          <w:p w14:paraId="7DD86B54" w14:textId="7F4A32CA" w:rsidR="67B38B01" w:rsidRPr="0091500B" w:rsidRDefault="67B38B01" w:rsidP="3F275320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16:</w:t>
            </w:r>
            <w:r w:rsidR="52AF3E58" w:rsidRPr="0091500B">
              <w:rPr>
                <w:sz w:val="22"/>
                <w:szCs w:val="22"/>
              </w:rPr>
              <w:t>5</w:t>
            </w:r>
            <w:r w:rsidRPr="0091500B">
              <w:rPr>
                <w:sz w:val="22"/>
                <w:szCs w:val="22"/>
              </w:rPr>
              <w:t>0</w:t>
            </w:r>
            <w:r w:rsidR="72CF8234" w:rsidRPr="0091500B">
              <w:rPr>
                <w:sz w:val="22"/>
                <w:szCs w:val="22"/>
              </w:rPr>
              <w:t>-</w:t>
            </w:r>
            <w:r w:rsidRPr="0091500B">
              <w:rPr>
                <w:sz w:val="22"/>
                <w:szCs w:val="22"/>
              </w:rPr>
              <w:t>17:</w:t>
            </w:r>
            <w:r w:rsidR="3ACA7D9C" w:rsidRPr="0091500B">
              <w:rPr>
                <w:sz w:val="22"/>
                <w:szCs w:val="22"/>
              </w:rPr>
              <w:t>20</w:t>
            </w:r>
          </w:p>
        </w:tc>
        <w:tc>
          <w:tcPr>
            <w:tcW w:w="4495" w:type="dxa"/>
          </w:tcPr>
          <w:p w14:paraId="6A383969" w14:textId="2EA91FF4" w:rsidR="3F275320" w:rsidRPr="0091500B" w:rsidRDefault="77881960" w:rsidP="3F275320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Caso 3: abordaje terapéutico en función de la evidencia de paneles sindrómicos moleculares</w:t>
            </w:r>
          </w:p>
        </w:tc>
        <w:tc>
          <w:tcPr>
            <w:tcW w:w="2551" w:type="dxa"/>
          </w:tcPr>
          <w:p w14:paraId="623DE89D" w14:textId="77777777" w:rsidR="77881960" w:rsidRPr="0091500B" w:rsidRDefault="77881960" w:rsidP="3F275320">
            <w:pPr>
              <w:rPr>
                <w:sz w:val="22"/>
                <w:szCs w:val="22"/>
              </w:rPr>
            </w:pPr>
            <w:proofErr w:type="spellStart"/>
            <w:r w:rsidRPr="0091500B">
              <w:rPr>
                <w:sz w:val="22"/>
                <w:szCs w:val="22"/>
              </w:rPr>
              <w:t>Dra</w:t>
            </w:r>
            <w:proofErr w:type="spellEnd"/>
            <w:r w:rsidRPr="0091500B">
              <w:rPr>
                <w:sz w:val="22"/>
                <w:szCs w:val="22"/>
              </w:rPr>
              <w:t xml:space="preserve"> Vanina Stanek / panel de discusión</w:t>
            </w:r>
          </w:p>
          <w:p w14:paraId="557555B4" w14:textId="6DCBA2B2" w:rsidR="3F275320" w:rsidRPr="0091500B" w:rsidRDefault="3F275320" w:rsidP="3F275320">
            <w:pPr>
              <w:rPr>
                <w:sz w:val="22"/>
                <w:szCs w:val="22"/>
              </w:rPr>
            </w:pPr>
          </w:p>
        </w:tc>
      </w:tr>
      <w:tr w:rsidR="007E3A9B" w:rsidRPr="0091500B" w14:paraId="568C0CB6" w14:textId="77777777" w:rsidTr="3F275320">
        <w:tc>
          <w:tcPr>
            <w:tcW w:w="2021" w:type="dxa"/>
          </w:tcPr>
          <w:p w14:paraId="5A3B9794" w14:textId="1934165C" w:rsidR="007E3A9B" w:rsidRPr="0091500B" w:rsidRDefault="18726594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17:</w:t>
            </w:r>
            <w:r w:rsidR="1605212B" w:rsidRPr="0091500B">
              <w:rPr>
                <w:sz w:val="22"/>
                <w:szCs w:val="22"/>
              </w:rPr>
              <w:t>20</w:t>
            </w:r>
            <w:r w:rsidRPr="0091500B">
              <w:rPr>
                <w:sz w:val="22"/>
                <w:szCs w:val="22"/>
              </w:rPr>
              <w:t xml:space="preserve"> – </w:t>
            </w:r>
            <w:r w:rsidR="592EB238" w:rsidRPr="0091500B">
              <w:rPr>
                <w:sz w:val="22"/>
                <w:szCs w:val="22"/>
              </w:rPr>
              <w:t>17:30</w:t>
            </w:r>
          </w:p>
        </w:tc>
        <w:tc>
          <w:tcPr>
            <w:tcW w:w="4495" w:type="dxa"/>
          </w:tcPr>
          <w:p w14:paraId="3B32FFFA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Conclusiones y cierre</w:t>
            </w:r>
          </w:p>
        </w:tc>
        <w:tc>
          <w:tcPr>
            <w:tcW w:w="2551" w:type="dxa"/>
          </w:tcPr>
          <w:p w14:paraId="2E92F349" w14:textId="77777777" w:rsidR="007E3A9B" w:rsidRPr="0091500B" w:rsidRDefault="007E3A9B" w:rsidP="005565E6">
            <w:pPr>
              <w:rPr>
                <w:sz w:val="22"/>
                <w:szCs w:val="22"/>
              </w:rPr>
            </w:pPr>
            <w:r w:rsidRPr="0091500B">
              <w:rPr>
                <w:sz w:val="22"/>
                <w:szCs w:val="22"/>
              </w:rPr>
              <w:t>Dr Carlos Romero</w:t>
            </w:r>
          </w:p>
        </w:tc>
      </w:tr>
    </w:tbl>
    <w:p w14:paraId="2058E4E4" w14:textId="77777777" w:rsidR="007E3A9B" w:rsidRPr="0091500B" w:rsidRDefault="007E3A9B" w:rsidP="004B43BC">
      <w:pPr>
        <w:rPr>
          <w:sz w:val="22"/>
          <w:szCs w:val="22"/>
          <w:lang w:val="es-ES"/>
        </w:rPr>
      </w:pPr>
    </w:p>
    <w:sectPr w:rsidR="007E3A9B" w:rsidRPr="009150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97"/>
    <w:rsid w:val="00055610"/>
    <w:rsid w:val="000C4876"/>
    <w:rsid w:val="000F07D5"/>
    <w:rsid w:val="0013173F"/>
    <w:rsid w:val="00154F42"/>
    <w:rsid w:val="00171913"/>
    <w:rsid w:val="001850F7"/>
    <w:rsid w:val="00192C87"/>
    <w:rsid w:val="001F31A3"/>
    <w:rsid w:val="002341EA"/>
    <w:rsid w:val="00241079"/>
    <w:rsid w:val="00277B1E"/>
    <w:rsid w:val="0028316E"/>
    <w:rsid w:val="002B0538"/>
    <w:rsid w:val="002B5AA1"/>
    <w:rsid w:val="002E1CA0"/>
    <w:rsid w:val="0034057A"/>
    <w:rsid w:val="00353530"/>
    <w:rsid w:val="00357C67"/>
    <w:rsid w:val="00387AD9"/>
    <w:rsid w:val="003E64F9"/>
    <w:rsid w:val="003F0BF4"/>
    <w:rsid w:val="004159DA"/>
    <w:rsid w:val="004206BA"/>
    <w:rsid w:val="00427592"/>
    <w:rsid w:val="00447D69"/>
    <w:rsid w:val="004503F9"/>
    <w:rsid w:val="00474FB6"/>
    <w:rsid w:val="004873BA"/>
    <w:rsid w:val="004A4C44"/>
    <w:rsid w:val="004B43BC"/>
    <w:rsid w:val="004D51CE"/>
    <w:rsid w:val="00540ABA"/>
    <w:rsid w:val="005565E6"/>
    <w:rsid w:val="005634A2"/>
    <w:rsid w:val="00586C6B"/>
    <w:rsid w:val="005B4EEC"/>
    <w:rsid w:val="005E62EB"/>
    <w:rsid w:val="00673EE3"/>
    <w:rsid w:val="006818FB"/>
    <w:rsid w:val="006827CB"/>
    <w:rsid w:val="006914D5"/>
    <w:rsid w:val="006B106A"/>
    <w:rsid w:val="006C7421"/>
    <w:rsid w:val="006F514A"/>
    <w:rsid w:val="00707248"/>
    <w:rsid w:val="00732E22"/>
    <w:rsid w:val="007B368E"/>
    <w:rsid w:val="007E3A9B"/>
    <w:rsid w:val="0082622B"/>
    <w:rsid w:val="00830CFF"/>
    <w:rsid w:val="00870995"/>
    <w:rsid w:val="00876905"/>
    <w:rsid w:val="0089150F"/>
    <w:rsid w:val="008B6363"/>
    <w:rsid w:val="008F302C"/>
    <w:rsid w:val="0091500B"/>
    <w:rsid w:val="0094199F"/>
    <w:rsid w:val="00952C3D"/>
    <w:rsid w:val="00957764"/>
    <w:rsid w:val="009A49FF"/>
    <w:rsid w:val="009E6CC7"/>
    <w:rsid w:val="00A20E37"/>
    <w:rsid w:val="00A42B5A"/>
    <w:rsid w:val="00A80726"/>
    <w:rsid w:val="00A8595D"/>
    <w:rsid w:val="00A92780"/>
    <w:rsid w:val="00A9482D"/>
    <w:rsid w:val="00AA4F72"/>
    <w:rsid w:val="00AF5BA0"/>
    <w:rsid w:val="00B402B8"/>
    <w:rsid w:val="00B5790F"/>
    <w:rsid w:val="00B86A56"/>
    <w:rsid w:val="00BA0687"/>
    <w:rsid w:val="00BE001A"/>
    <w:rsid w:val="00C022BD"/>
    <w:rsid w:val="00C315DA"/>
    <w:rsid w:val="00C34174"/>
    <w:rsid w:val="00CA1BAD"/>
    <w:rsid w:val="00CA3341"/>
    <w:rsid w:val="00CF31EC"/>
    <w:rsid w:val="00CF4238"/>
    <w:rsid w:val="00D04230"/>
    <w:rsid w:val="00D06263"/>
    <w:rsid w:val="00D847C4"/>
    <w:rsid w:val="00DD560F"/>
    <w:rsid w:val="00DE28EE"/>
    <w:rsid w:val="00E56BBE"/>
    <w:rsid w:val="00E87031"/>
    <w:rsid w:val="00E875D2"/>
    <w:rsid w:val="00EB5A4C"/>
    <w:rsid w:val="00EC5073"/>
    <w:rsid w:val="00EC70AF"/>
    <w:rsid w:val="00EF05EE"/>
    <w:rsid w:val="00F01F5E"/>
    <w:rsid w:val="00F52EA3"/>
    <w:rsid w:val="00F540FA"/>
    <w:rsid w:val="00F600EE"/>
    <w:rsid w:val="00F96097"/>
    <w:rsid w:val="00FB4BDB"/>
    <w:rsid w:val="027034AC"/>
    <w:rsid w:val="0310464E"/>
    <w:rsid w:val="05F65944"/>
    <w:rsid w:val="0723A2D1"/>
    <w:rsid w:val="098A04B9"/>
    <w:rsid w:val="0AB69C7F"/>
    <w:rsid w:val="0B4EBB2C"/>
    <w:rsid w:val="0B7147FC"/>
    <w:rsid w:val="0BC451F2"/>
    <w:rsid w:val="0FF5CB0C"/>
    <w:rsid w:val="102ADD87"/>
    <w:rsid w:val="108FA9E0"/>
    <w:rsid w:val="11A45405"/>
    <w:rsid w:val="1605212B"/>
    <w:rsid w:val="16E1AC72"/>
    <w:rsid w:val="17C7038E"/>
    <w:rsid w:val="180D8EEB"/>
    <w:rsid w:val="18726594"/>
    <w:rsid w:val="1943DF44"/>
    <w:rsid w:val="1AC2C283"/>
    <w:rsid w:val="1AEE5333"/>
    <w:rsid w:val="1C78A28F"/>
    <w:rsid w:val="1D9B7243"/>
    <w:rsid w:val="1E938BDD"/>
    <w:rsid w:val="1F7EF214"/>
    <w:rsid w:val="20966BA3"/>
    <w:rsid w:val="20996B88"/>
    <w:rsid w:val="20DD04A1"/>
    <w:rsid w:val="2223A3C1"/>
    <w:rsid w:val="227F1694"/>
    <w:rsid w:val="23A7D769"/>
    <w:rsid w:val="2404F062"/>
    <w:rsid w:val="24766113"/>
    <w:rsid w:val="24968799"/>
    <w:rsid w:val="25E17EDB"/>
    <w:rsid w:val="2690D50F"/>
    <w:rsid w:val="26D3065F"/>
    <w:rsid w:val="2718E188"/>
    <w:rsid w:val="275BBC39"/>
    <w:rsid w:val="275BE701"/>
    <w:rsid w:val="27F9FD44"/>
    <w:rsid w:val="2966EAF8"/>
    <w:rsid w:val="2A96050D"/>
    <w:rsid w:val="2B592D97"/>
    <w:rsid w:val="2B6298CE"/>
    <w:rsid w:val="2B99B021"/>
    <w:rsid w:val="2BCD1182"/>
    <w:rsid w:val="2C1E8547"/>
    <w:rsid w:val="2CD25E52"/>
    <w:rsid w:val="2F50121B"/>
    <w:rsid w:val="32665F8E"/>
    <w:rsid w:val="344E2BF5"/>
    <w:rsid w:val="3473D7FD"/>
    <w:rsid w:val="35D2F7BE"/>
    <w:rsid w:val="38551BDF"/>
    <w:rsid w:val="38E8F343"/>
    <w:rsid w:val="3A533E34"/>
    <w:rsid w:val="3A839835"/>
    <w:rsid w:val="3ACA7D9C"/>
    <w:rsid w:val="3BA9969C"/>
    <w:rsid w:val="3D4A64E8"/>
    <w:rsid w:val="3F250308"/>
    <w:rsid w:val="3F275320"/>
    <w:rsid w:val="3F33B10B"/>
    <w:rsid w:val="403894C9"/>
    <w:rsid w:val="40FFE6C0"/>
    <w:rsid w:val="4108A747"/>
    <w:rsid w:val="4115917E"/>
    <w:rsid w:val="422FD997"/>
    <w:rsid w:val="42C5375B"/>
    <w:rsid w:val="4376CE7E"/>
    <w:rsid w:val="44381DDA"/>
    <w:rsid w:val="44F48769"/>
    <w:rsid w:val="44FE046B"/>
    <w:rsid w:val="45CD3095"/>
    <w:rsid w:val="46951379"/>
    <w:rsid w:val="46DED7DD"/>
    <w:rsid w:val="48A86352"/>
    <w:rsid w:val="48D65C65"/>
    <w:rsid w:val="49490CBC"/>
    <w:rsid w:val="4A58D20D"/>
    <w:rsid w:val="4CBAF36A"/>
    <w:rsid w:val="4CFCB80A"/>
    <w:rsid w:val="4D2645DE"/>
    <w:rsid w:val="4D3087D3"/>
    <w:rsid w:val="4E2F8FB0"/>
    <w:rsid w:val="4E8A8479"/>
    <w:rsid w:val="529A1579"/>
    <w:rsid w:val="52AF3E58"/>
    <w:rsid w:val="53378AD9"/>
    <w:rsid w:val="535D9979"/>
    <w:rsid w:val="55B6BCC6"/>
    <w:rsid w:val="564C7378"/>
    <w:rsid w:val="592EB238"/>
    <w:rsid w:val="5B387891"/>
    <w:rsid w:val="5BF7BA1C"/>
    <w:rsid w:val="5ECCFD00"/>
    <w:rsid w:val="633E92EE"/>
    <w:rsid w:val="66D17F7B"/>
    <w:rsid w:val="67B38B01"/>
    <w:rsid w:val="6AFF2FAD"/>
    <w:rsid w:val="6B0431C1"/>
    <w:rsid w:val="6B2E9753"/>
    <w:rsid w:val="6BB302D5"/>
    <w:rsid w:val="6C185749"/>
    <w:rsid w:val="6D8194FF"/>
    <w:rsid w:val="6D9B719D"/>
    <w:rsid w:val="6E909338"/>
    <w:rsid w:val="7143C90C"/>
    <w:rsid w:val="7282F1F8"/>
    <w:rsid w:val="72CF8234"/>
    <w:rsid w:val="72FBB796"/>
    <w:rsid w:val="7317C3AD"/>
    <w:rsid w:val="737F6044"/>
    <w:rsid w:val="74975F01"/>
    <w:rsid w:val="771A1E90"/>
    <w:rsid w:val="77881960"/>
    <w:rsid w:val="78507DB4"/>
    <w:rsid w:val="794F6773"/>
    <w:rsid w:val="7B60C18A"/>
    <w:rsid w:val="7F1C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1951"/>
  <w15:chartTrackingRefBased/>
  <w15:docId w15:val="{CA6AA10C-C1AC-476C-883A-C93A6F55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6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6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6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6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6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6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6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6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6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6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6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6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60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60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60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60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60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60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6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6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6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6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6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60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60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60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6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60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609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B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31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31EC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CF31E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Correa Galaz, Luisa Oriana</dc:creator>
  <cp:keywords/>
  <dc:description/>
  <cp:lastModifiedBy>Torres, Luis Carlos</cp:lastModifiedBy>
  <cp:revision>2</cp:revision>
  <dcterms:created xsi:type="dcterms:W3CDTF">2026-05-05T17:57:00Z</dcterms:created>
  <dcterms:modified xsi:type="dcterms:W3CDTF">2026-05-05T17:57:00Z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f72598-90ab-4748-9618-88402b5e95d2_Enabled">
    <vt:lpwstr>true</vt:lpwstr>
  </property>
  <property fmtid="{D5CDD505-2E9C-101B-9397-08002B2CF9AE}" pid="3" name="MSIP_Label_68f72598-90ab-4748-9618-88402b5e95d2_SetDate">
    <vt:lpwstr>2025-03-11T22:14:49Z</vt:lpwstr>
  </property>
  <property fmtid="{D5CDD505-2E9C-101B-9397-08002B2CF9AE}" pid="4" name="MSIP_Label_68f72598-90ab-4748-9618-88402b5e95d2_Method">
    <vt:lpwstr>Privileged</vt:lpwstr>
  </property>
  <property fmtid="{D5CDD505-2E9C-101B-9397-08002B2CF9AE}" pid="5" name="MSIP_Label_68f72598-90ab-4748-9618-88402b5e95d2_Name">
    <vt:lpwstr>68f72598-90ab-4748-9618-88402b5e95d2</vt:lpwstr>
  </property>
  <property fmtid="{D5CDD505-2E9C-101B-9397-08002B2CF9AE}" pid="6" name="MSIP_Label_68f72598-90ab-4748-9618-88402b5e95d2_SiteId">
    <vt:lpwstr>7a916015-20ae-4ad1-9170-eefd915e9272</vt:lpwstr>
  </property>
  <property fmtid="{D5CDD505-2E9C-101B-9397-08002B2CF9AE}" pid="7" name="MSIP_Label_68f72598-90ab-4748-9618-88402b5e95d2_ActionId">
    <vt:lpwstr>3792d880-e188-440a-8371-d7db9abe27bd</vt:lpwstr>
  </property>
  <property fmtid="{D5CDD505-2E9C-101B-9397-08002B2CF9AE}" pid="8" name="MSIP_Label_68f72598-90ab-4748-9618-88402b5e95d2_ContentBits">
    <vt:lpwstr>0</vt:lpwstr>
  </property>
  <property fmtid="{D5CDD505-2E9C-101B-9397-08002B2CF9AE}" pid="9" name="MSIP_Label_68f72598-90ab-4748-9618-88402b5e95d2_Tag">
    <vt:lpwstr>10, 0, 1, 1</vt:lpwstr>
  </property>
</Properties>
</file>